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C336" w14:textId="77777777" w:rsidR="00893F08" w:rsidRPr="00CE354C" w:rsidRDefault="00925EB3" w:rsidP="002F0711">
      <w:r>
        <w:tab/>
      </w:r>
      <w:r>
        <w:tab/>
      </w:r>
      <w:r w:rsidR="00893F08" w:rsidRPr="00CE354C">
        <w:t>Titre</w:t>
      </w:r>
    </w:p>
    <w:p w14:paraId="4482DA37" w14:textId="77777777" w:rsidR="00893F08" w:rsidRPr="00CE354C" w:rsidRDefault="00893F08" w:rsidP="002F0711">
      <w:r w:rsidRPr="00CE354C">
        <w:tab/>
      </w:r>
      <w:r w:rsidR="002620C6">
        <w:tab/>
      </w:r>
      <w:r w:rsidRPr="00CE354C">
        <w:t>Prénom Nom</w:t>
      </w:r>
    </w:p>
    <w:p w14:paraId="6AFA4386" w14:textId="77777777" w:rsidR="00893F08" w:rsidRDefault="00893F08" w:rsidP="002F0711">
      <w:r w:rsidRPr="00CE354C">
        <w:tab/>
      </w:r>
      <w:r w:rsidR="002620C6">
        <w:tab/>
      </w:r>
      <w:r w:rsidRPr="00CE354C">
        <w:t>Adresse</w:t>
      </w:r>
    </w:p>
    <w:p w14:paraId="1DFD59D4" w14:textId="77777777" w:rsidR="00A2463B" w:rsidRPr="00CE354C" w:rsidRDefault="002620C6" w:rsidP="002F0711">
      <w:r>
        <w:tab/>
      </w:r>
      <w:r>
        <w:tab/>
      </w:r>
      <w:r w:rsidR="00A2463B">
        <w:t>Complément d’adress</w:t>
      </w:r>
      <w:r>
        <w:t>e</w:t>
      </w:r>
    </w:p>
    <w:p w14:paraId="1B6BCE18" w14:textId="77777777" w:rsidR="00893F08" w:rsidRPr="00CE354C" w:rsidRDefault="002620C6" w:rsidP="002F0711">
      <w:r>
        <w:tab/>
      </w:r>
      <w:r w:rsidR="00893F08" w:rsidRPr="00CE354C">
        <w:tab/>
      </w:r>
      <w:r w:rsidR="00A2463B">
        <w:t>NPA Lieu</w:t>
      </w:r>
    </w:p>
    <w:p w14:paraId="11CE2B6A" w14:textId="77777777" w:rsidR="00893F08" w:rsidRPr="00CE354C" w:rsidRDefault="00893F08" w:rsidP="002F0711"/>
    <w:p w14:paraId="2D6439EE" w14:textId="77777777" w:rsidR="00893F08" w:rsidRPr="00CE354C" w:rsidRDefault="00893F08" w:rsidP="002F0711"/>
    <w:p w14:paraId="790F30AE" w14:textId="77777777" w:rsidR="00893F08" w:rsidRPr="00CE354C" w:rsidRDefault="00893F08" w:rsidP="002F0711">
      <w:r w:rsidRPr="00CE354C">
        <w:tab/>
      </w:r>
      <w:r w:rsidR="002620C6">
        <w:tab/>
      </w:r>
      <w:r w:rsidR="004913BA">
        <w:t>Lausanne</w:t>
      </w:r>
      <w:r w:rsidR="002F0711">
        <w:t>, le</w:t>
      </w:r>
    </w:p>
    <w:p w14:paraId="56CB7F84" w14:textId="77777777" w:rsidR="00893F08" w:rsidRPr="00CE354C" w:rsidRDefault="00893F08" w:rsidP="002F0711"/>
    <w:p w14:paraId="57E7D1FA" w14:textId="77777777" w:rsidR="00893F08" w:rsidRPr="00CE354C" w:rsidRDefault="00893F08" w:rsidP="002F0711"/>
    <w:p w14:paraId="73FB125D" w14:textId="798FFC1E" w:rsidR="00B84C18" w:rsidRPr="00B84C18" w:rsidRDefault="00B84C18" w:rsidP="00B84C18">
      <w:pPr>
        <w:ind w:left="-142"/>
        <w:rPr>
          <w:rFonts w:cstheme="minorHAnsi"/>
          <w:b/>
          <w:bCs/>
          <w:sz w:val="23"/>
          <w:szCs w:val="23"/>
        </w:rPr>
      </w:pPr>
      <w:r w:rsidRPr="00B84C18">
        <w:rPr>
          <w:rFonts w:cstheme="minorHAnsi"/>
          <w:sz w:val="23"/>
          <w:szCs w:val="23"/>
        </w:rPr>
        <w:t>Concerne </w:t>
      </w:r>
      <w:r w:rsidRPr="00B84C18">
        <w:rPr>
          <w:rFonts w:cstheme="minorHAnsi"/>
          <w:b/>
          <w:bCs/>
          <w:sz w:val="23"/>
          <w:szCs w:val="23"/>
        </w:rPr>
        <w:t xml:space="preserve">: </w:t>
      </w:r>
      <w:r w:rsidRPr="00BD3677">
        <w:rPr>
          <w:rFonts w:cstheme="minorHAnsi"/>
          <w:b/>
          <w:bCs/>
          <w:sz w:val="23"/>
          <w:szCs w:val="23"/>
          <w:highlight w:val="cyan"/>
        </w:rPr>
        <w:t>Nom et prénom officiels du/de la patient-e-x</w:t>
      </w:r>
      <w:r>
        <w:rPr>
          <w:rFonts w:cstheme="minorHAnsi"/>
          <w:b/>
          <w:bCs/>
          <w:sz w:val="23"/>
          <w:szCs w:val="23"/>
        </w:rPr>
        <w:t>*</w:t>
      </w:r>
      <w:r w:rsidR="005F7D56">
        <w:rPr>
          <w:rFonts w:cstheme="minorHAnsi"/>
          <w:b/>
          <w:bCs/>
          <w:sz w:val="23"/>
          <w:szCs w:val="23"/>
        </w:rPr>
        <w:t>, attestation</w:t>
      </w:r>
      <w:r w:rsidRPr="00B84C18">
        <w:rPr>
          <w:rFonts w:cstheme="minorHAnsi"/>
          <w:b/>
          <w:bCs/>
          <w:sz w:val="23"/>
          <w:szCs w:val="23"/>
        </w:rPr>
        <w:t xml:space="preserve"> pour </w:t>
      </w:r>
      <w:r w:rsidR="00E712EF">
        <w:rPr>
          <w:rFonts w:cstheme="minorHAnsi"/>
          <w:b/>
          <w:bCs/>
          <w:sz w:val="23"/>
          <w:szCs w:val="23"/>
        </w:rPr>
        <w:t>séances de logopédie pour affirmation de genre de la voix.</w:t>
      </w:r>
    </w:p>
    <w:p w14:paraId="11F5BC05" w14:textId="77777777" w:rsidR="00893F08" w:rsidRPr="00CE354C" w:rsidRDefault="00893F08" w:rsidP="002F0711">
      <w:pPr>
        <w:rPr>
          <w:b/>
        </w:rPr>
      </w:pPr>
    </w:p>
    <w:p w14:paraId="1B3ACF54" w14:textId="77777777" w:rsidR="003364FE" w:rsidRDefault="009965CF" w:rsidP="008D4F34">
      <w:r>
        <w:t>Bonjour</w:t>
      </w:r>
      <w:r w:rsidR="00893F08" w:rsidRPr="00CE354C">
        <w:t>,</w:t>
      </w:r>
    </w:p>
    <w:p w14:paraId="3A30963E" w14:textId="77777777" w:rsidR="00635C98" w:rsidRDefault="00635C98" w:rsidP="008D4F34"/>
    <w:p w14:paraId="34ABC894" w14:textId="24A3B2B3" w:rsidR="008874D9" w:rsidRDefault="00884588" w:rsidP="00E712EF">
      <w:pPr>
        <w:ind w:left="-142"/>
        <w:rPr>
          <w:rFonts w:cstheme="minorHAnsi"/>
          <w:sz w:val="23"/>
          <w:szCs w:val="23"/>
          <w:highlight w:val="cyan"/>
        </w:rPr>
      </w:pPr>
      <w:r w:rsidRPr="0038680B">
        <w:rPr>
          <w:rFonts w:cstheme="minorHAnsi"/>
          <w:sz w:val="23"/>
          <w:szCs w:val="23"/>
          <w:highlight w:val="yellow"/>
        </w:rPr>
        <w:t>Nom/prénom</w:t>
      </w:r>
      <w:r w:rsidRPr="00B44752">
        <w:rPr>
          <w:rFonts w:cstheme="minorHAnsi"/>
          <w:sz w:val="23"/>
          <w:szCs w:val="23"/>
        </w:rPr>
        <w:t xml:space="preserve"> bénéficie d’un suivi psychothérapeutique au sein de notre cabinet depuis </w:t>
      </w:r>
      <w:proofErr w:type="gramStart"/>
      <w:r w:rsidRPr="00B44752">
        <w:rPr>
          <w:rFonts w:cstheme="minorHAnsi"/>
          <w:sz w:val="23"/>
          <w:szCs w:val="23"/>
        </w:rPr>
        <w:t xml:space="preserve">le </w:t>
      </w:r>
      <w:r w:rsidRPr="00BD3677">
        <w:rPr>
          <w:rFonts w:cstheme="minorHAnsi"/>
          <w:sz w:val="23"/>
          <w:szCs w:val="23"/>
          <w:highlight w:val="cyan"/>
          <w:u w:val="single"/>
        </w:rPr>
        <w:t>date</w:t>
      </w:r>
      <w:proofErr w:type="gramEnd"/>
      <w:r w:rsidRPr="00B44752">
        <w:rPr>
          <w:rFonts w:cstheme="minorHAnsi"/>
          <w:sz w:val="23"/>
          <w:szCs w:val="23"/>
        </w:rPr>
        <w:t xml:space="preserve">, dans le cadre d'une transition de genre. Notre </w:t>
      </w:r>
      <w:r w:rsidRPr="0026075F">
        <w:rPr>
          <w:rFonts w:cstheme="minorHAnsi"/>
          <w:sz w:val="23"/>
          <w:szCs w:val="23"/>
          <w:highlight w:val="yellow"/>
        </w:rPr>
        <w:t>patient-e</w:t>
      </w:r>
      <w:r w:rsidR="0026075F" w:rsidRPr="0026075F">
        <w:rPr>
          <w:rFonts w:cstheme="minorHAnsi"/>
          <w:sz w:val="23"/>
          <w:szCs w:val="23"/>
          <w:highlight w:val="yellow"/>
        </w:rPr>
        <w:t>-x</w:t>
      </w:r>
      <w:r w:rsidRPr="00B44752">
        <w:rPr>
          <w:rFonts w:cstheme="minorHAnsi"/>
          <w:sz w:val="23"/>
          <w:szCs w:val="23"/>
        </w:rPr>
        <w:t xml:space="preserve"> souhaite aujourd’hui poursuivre les étapes de sa transition de genre et entamer </w:t>
      </w:r>
      <w:r w:rsidR="00E712EF" w:rsidRPr="00E712EF">
        <w:rPr>
          <w:rFonts w:cstheme="minorHAnsi"/>
          <w:sz w:val="23"/>
          <w:szCs w:val="23"/>
        </w:rPr>
        <w:t xml:space="preserve">un travail logopédique d’affirmation </w:t>
      </w:r>
      <w:proofErr w:type="spellStart"/>
      <w:r w:rsidR="00E712EF" w:rsidRPr="00E712EF">
        <w:rPr>
          <w:rFonts w:cstheme="minorHAnsi"/>
          <w:sz w:val="23"/>
          <w:szCs w:val="23"/>
          <w:highlight w:val="yellow"/>
        </w:rPr>
        <w:t>masculinisante</w:t>
      </w:r>
      <w:proofErr w:type="spellEnd"/>
      <w:r w:rsidR="00E712EF" w:rsidRPr="00E712EF">
        <w:rPr>
          <w:rFonts w:cstheme="minorHAnsi"/>
          <w:sz w:val="23"/>
          <w:szCs w:val="23"/>
          <w:highlight w:val="yellow"/>
        </w:rPr>
        <w:t>/féminisante</w:t>
      </w:r>
      <w:r w:rsidR="00E712EF" w:rsidRPr="00E712EF">
        <w:rPr>
          <w:rFonts w:cstheme="minorHAnsi"/>
          <w:sz w:val="23"/>
          <w:szCs w:val="23"/>
        </w:rPr>
        <w:t xml:space="preserve"> de la voix.</w:t>
      </w:r>
    </w:p>
    <w:p w14:paraId="003E019D" w14:textId="03CDA173" w:rsidR="005F7D56" w:rsidRPr="005F7D56" w:rsidRDefault="005F7D56" w:rsidP="005F7D56">
      <w:pPr>
        <w:ind w:left="-142"/>
        <w:rPr>
          <w:rFonts w:cstheme="minorHAnsi"/>
          <w:szCs w:val="22"/>
          <w:highlight w:val="cyan"/>
        </w:rPr>
      </w:pPr>
      <w:r w:rsidRPr="005F7D56">
        <w:rPr>
          <w:rFonts w:cstheme="minorHAnsi"/>
          <w:szCs w:val="22"/>
        </w:rPr>
        <w:t xml:space="preserve">Cette </w:t>
      </w:r>
      <w:r w:rsidRPr="005F7D56">
        <w:rPr>
          <w:szCs w:val="22"/>
        </w:rPr>
        <w:t xml:space="preserve">attestation est établie à la demande </w:t>
      </w:r>
      <w:r w:rsidRPr="005F7D56">
        <w:rPr>
          <w:szCs w:val="22"/>
          <w:highlight w:val="yellow"/>
        </w:rPr>
        <w:t>du/de la patient-e-x</w:t>
      </w:r>
      <w:r w:rsidRPr="005F7D56">
        <w:rPr>
          <w:szCs w:val="22"/>
        </w:rPr>
        <w:t xml:space="preserve"> pour </w:t>
      </w:r>
      <w:r w:rsidRPr="005F7D56">
        <w:rPr>
          <w:szCs w:val="22"/>
          <w:highlight w:val="yellow"/>
        </w:rPr>
        <w:t>le/la Dr-e. XYZ</w:t>
      </w:r>
      <w:r w:rsidRPr="005F7D56">
        <w:rPr>
          <w:szCs w:val="22"/>
        </w:rPr>
        <w:t>.</w:t>
      </w:r>
    </w:p>
    <w:p w14:paraId="7BBE6B78" w14:textId="77777777" w:rsidR="00884588" w:rsidRPr="00B44752" w:rsidRDefault="00884588" w:rsidP="00884588">
      <w:pPr>
        <w:rPr>
          <w:rFonts w:cstheme="minorHAnsi"/>
          <w:sz w:val="23"/>
          <w:szCs w:val="23"/>
        </w:rPr>
      </w:pPr>
    </w:p>
    <w:p w14:paraId="24150733" w14:textId="77777777" w:rsidR="00E712EF" w:rsidRDefault="0026075F" w:rsidP="0026075F">
      <w:pPr>
        <w:ind w:left="-142"/>
        <w:rPr>
          <w:rFonts w:cstheme="minorHAnsi"/>
          <w:sz w:val="23"/>
          <w:szCs w:val="23"/>
        </w:rPr>
      </w:pPr>
      <w:r w:rsidRPr="00B44752">
        <w:rPr>
          <w:rFonts w:cstheme="minorHAnsi"/>
          <w:sz w:val="23"/>
          <w:szCs w:val="23"/>
        </w:rPr>
        <w:t>Le diagnostic d’incongruence de genre (CIM 11</w:t>
      </w:r>
      <w:r>
        <w:rPr>
          <w:rFonts w:cstheme="minorHAnsi"/>
          <w:sz w:val="23"/>
          <w:szCs w:val="23"/>
        </w:rPr>
        <w:t> :</w:t>
      </w:r>
      <w:r w:rsidRPr="00B44752">
        <w:rPr>
          <w:rFonts w:cstheme="minorHAnsi"/>
          <w:sz w:val="23"/>
          <w:szCs w:val="23"/>
        </w:rPr>
        <w:t xml:space="preserve"> HA60</w:t>
      </w:r>
      <w:r>
        <w:rPr>
          <w:rFonts w:cstheme="minorHAnsi"/>
          <w:sz w:val="23"/>
          <w:szCs w:val="23"/>
        </w:rPr>
        <w:t xml:space="preserve"> </w:t>
      </w:r>
      <w:r w:rsidRPr="008874D9">
        <w:rPr>
          <w:rFonts w:cstheme="minorHAnsi"/>
          <w:sz w:val="23"/>
          <w:szCs w:val="23"/>
          <w:highlight w:val="cyan"/>
        </w:rPr>
        <w:t xml:space="preserve">possibilité de le remplacer ou compléter par le diagnostic de Dysphorie de genre, </w:t>
      </w:r>
      <w:r w:rsidRPr="008874D9">
        <w:rPr>
          <w:highlight w:val="cyan"/>
        </w:rPr>
        <w:t>DSM-V : F64.1 selon habitude/préférence du/de la psychiatre/cabinet</w:t>
      </w:r>
      <w:r w:rsidRPr="00B44752">
        <w:rPr>
          <w:rFonts w:cstheme="minorHAnsi"/>
          <w:sz w:val="23"/>
          <w:szCs w:val="23"/>
        </w:rPr>
        <w:t>) est confirmé par l’évolution clinique observée jusqu’à ce jour</w:t>
      </w:r>
      <w:r>
        <w:rPr>
          <w:rFonts w:cstheme="minorHAnsi"/>
          <w:sz w:val="23"/>
          <w:szCs w:val="23"/>
        </w:rPr>
        <w:t>,</w:t>
      </w:r>
      <w:r w:rsidRPr="00B44752">
        <w:rPr>
          <w:rFonts w:cstheme="minorHAnsi"/>
          <w:sz w:val="23"/>
          <w:szCs w:val="23"/>
        </w:rPr>
        <w:t xml:space="preserve"> ceci en accord avec les standards de soin actuels de la WPATH (World Professional Association for </w:t>
      </w:r>
      <w:proofErr w:type="spellStart"/>
      <w:r w:rsidRPr="00B44752">
        <w:rPr>
          <w:rFonts w:cstheme="minorHAnsi"/>
          <w:sz w:val="23"/>
          <w:szCs w:val="23"/>
        </w:rPr>
        <w:t>Transgender</w:t>
      </w:r>
      <w:proofErr w:type="spellEnd"/>
      <w:r w:rsidRPr="00B44752">
        <w:rPr>
          <w:rFonts w:cstheme="minorHAnsi"/>
          <w:sz w:val="23"/>
          <w:szCs w:val="23"/>
        </w:rPr>
        <w:t xml:space="preserve"> </w:t>
      </w:r>
      <w:proofErr w:type="spellStart"/>
      <w:r w:rsidRPr="00B44752">
        <w:rPr>
          <w:rFonts w:cstheme="minorHAnsi"/>
          <w:sz w:val="23"/>
          <w:szCs w:val="23"/>
        </w:rPr>
        <w:t>Health</w:t>
      </w:r>
      <w:proofErr w:type="spellEnd"/>
      <w:r w:rsidRPr="00B44752">
        <w:rPr>
          <w:rFonts w:cstheme="minorHAnsi"/>
          <w:sz w:val="23"/>
          <w:szCs w:val="23"/>
        </w:rPr>
        <w:t xml:space="preserve">) et </w:t>
      </w:r>
      <w:r>
        <w:rPr>
          <w:rFonts w:cstheme="minorHAnsi"/>
          <w:sz w:val="23"/>
          <w:szCs w:val="23"/>
        </w:rPr>
        <w:t xml:space="preserve">nous </w:t>
      </w:r>
      <w:r w:rsidRPr="00B44752">
        <w:rPr>
          <w:rFonts w:cstheme="minorHAnsi"/>
          <w:sz w:val="23"/>
          <w:szCs w:val="23"/>
        </w:rPr>
        <w:t xml:space="preserve">pouvons attester de la persistance et du sérieux de la démarche de notre </w:t>
      </w:r>
      <w:r w:rsidRPr="00792AFB">
        <w:rPr>
          <w:rFonts w:cstheme="minorHAnsi"/>
          <w:sz w:val="23"/>
          <w:szCs w:val="23"/>
          <w:highlight w:val="yellow"/>
        </w:rPr>
        <w:t>patient-e-x</w:t>
      </w:r>
      <w:r w:rsidRPr="00792AFB">
        <w:rPr>
          <w:rFonts w:cstheme="minorHAnsi"/>
          <w:sz w:val="23"/>
          <w:szCs w:val="23"/>
        </w:rPr>
        <w:t>.</w:t>
      </w:r>
      <w:r w:rsidRPr="00B44752">
        <w:rPr>
          <w:rFonts w:cstheme="minorHAnsi"/>
          <w:sz w:val="23"/>
          <w:szCs w:val="23"/>
        </w:rPr>
        <w:t xml:space="preserve">  </w:t>
      </w:r>
      <w:r>
        <w:rPr>
          <w:rFonts w:cstheme="minorHAnsi"/>
          <w:sz w:val="23"/>
          <w:szCs w:val="23"/>
        </w:rPr>
        <w:t>Après investigation, a</w:t>
      </w:r>
      <w:r w:rsidRPr="00693E65">
        <w:rPr>
          <w:rFonts w:cstheme="minorHAnsi"/>
          <w:sz w:val="23"/>
          <w:szCs w:val="23"/>
        </w:rPr>
        <w:t>ucun autre diagnostics ou cooccurrence n'est à même d'expliquer les difficultés rencontrées par la personne</w:t>
      </w:r>
      <w:r>
        <w:rPr>
          <w:rFonts w:cstheme="minorHAnsi"/>
          <w:sz w:val="23"/>
          <w:szCs w:val="23"/>
        </w:rPr>
        <w:t xml:space="preserve"> et n</w:t>
      </w:r>
      <w:r w:rsidRPr="00B44752">
        <w:rPr>
          <w:rFonts w:cstheme="minorHAnsi"/>
          <w:sz w:val="23"/>
          <w:szCs w:val="23"/>
        </w:rPr>
        <w:t xml:space="preserve">ous confirmons que sa capacité de discernement et d’auto-détermination </w:t>
      </w:r>
      <w:r>
        <w:rPr>
          <w:rFonts w:cstheme="minorHAnsi"/>
          <w:sz w:val="23"/>
          <w:szCs w:val="23"/>
        </w:rPr>
        <w:t xml:space="preserve">est </w:t>
      </w:r>
      <w:r w:rsidRPr="00B44752">
        <w:rPr>
          <w:rFonts w:cstheme="minorHAnsi"/>
          <w:sz w:val="23"/>
          <w:szCs w:val="23"/>
        </w:rPr>
        <w:t>tout à fait intègre</w:t>
      </w:r>
      <w:r w:rsidR="005F7D56">
        <w:rPr>
          <w:rFonts w:cstheme="minorHAnsi"/>
          <w:sz w:val="23"/>
          <w:szCs w:val="23"/>
        </w:rPr>
        <w:t>.</w:t>
      </w:r>
      <w:r w:rsidRPr="00B44752">
        <w:rPr>
          <w:rFonts w:cstheme="minorHAnsi"/>
          <w:sz w:val="23"/>
          <w:szCs w:val="23"/>
        </w:rPr>
        <w:t xml:space="preserve"> </w:t>
      </w:r>
    </w:p>
    <w:p w14:paraId="5976EEEB" w14:textId="57EC6CC1" w:rsidR="0026075F" w:rsidRDefault="005F7D56" w:rsidP="0026075F">
      <w:pPr>
        <w:ind w:left="-142"/>
        <w:rPr>
          <w:rFonts w:cstheme="minorHAnsi"/>
          <w:sz w:val="23"/>
          <w:szCs w:val="23"/>
        </w:rPr>
      </w:pPr>
      <w:r w:rsidRPr="00AA3261">
        <w:rPr>
          <w:rFonts w:cstheme="minorHAnsi"/>
          <w:sz w:val="23"/>
          <w:szCs w:val="23"/>
          <w:highlight w:val="cyan"/>
        </w:rPr>
        <w:t>(</w:t>
      </w:r>
      <w:proofErr w:type="gramStart"/>
      <w:r w:rsidRPr="00AA3261">
        <w:rPr>
          <w:rFonts w:cstheme="minorHAnsi"/>
          <w:sz w:val="23"/>
          <w:szCs w:val="23"/>
          <w:highlight w:val="cyan"/>
        </w:rPr>
        <w:t>ici</w:t>
      </w:r>
      <w:proofErr w:type="gramEnd"/>
      <w:r w:rsidRPr="00AA3261">
        <w:rPr>
          <w:rFonts w:cstheme="minorHAnsi"/>
          <w:sz w:val="23"/>
          <w:szCs w:val="23"/>
          <w:highlight w:val="cyan"/>
        </w:rPr>
        <w:t xml:space="preserve"> il est possible de préciser si des sujets spécifiques sont encore en questionnement pour le/la patient-e</w:t>
      </w:r>
      <w:r w:rsidR="00AA3261">
        <w:rPr>
          <w:rFonts w:cstheme="minorHAnsi"/>
          <w:sz w:val="23"/>
          <w:szCs w:val="23"/>
          <w:highlight w:val="cyan"/>
        </w:rPr>
        <w:t>-x</w:t>
      </w:r>
      <w:r w:rsidR="00AA3261" w:rsidRPr="00AA3261">
        <w:rPr>
          <w:rFonts w:cstheme="minorHAnsi"/>
          <w:sz w:val="23"/>
          <w:szCs w:val="23"/>
          <w:highlight w:val="cyan"/>
        </w:rPr>
        <w:t xml:space="preserve"> mais que leur exploration nécessite les connaissances techniques du/de la spécialiste. Cette information peut aussi se faire par oral par le/la patient-e-x ou lors d’une prise de contact parallèle avec le/la spécialiste).</w:t>
      </w:r>
    </w:p>
    <w:p w14:paraId="72520825" w14:textId="77777777" w:rsidR="00AA3261" w:rsidRDefault="00AA3261" w:rsidP="0026075F">
      <w:pPr>
        <w:ind w:left="-142"/>
        <w:rPr>
          <w:rFonts w:cstheme="minorHAnsi"/>
          <w:sz w:val="23"/>
          <w:szCs w:val="23"/>
        </w:rPr>
      </w:pPr>
    </w:p>
    <w:p w14:paraId="0B15309D" w14:textId="7A4D6446" w:rsidR="00AA3261" w:rsidRPr="005F7D56" w:rsidRDefault="00AA3261" w:rsidP="00AA3261">
      <w:pPr>
        <w:ind w:left="-142"/>
        <w:rPr>
          <w:szCs w:val="22"/>
        </w:rPr>
      </w:pPr>
      <w:r w:rsidRPr="005F7D56">
        <w:rPr>
          <w:szCs w:val="22"/>
          <w:highlight w:val="cyan"/>
        </w:rPr>
        <w:t xml:space="preserve">(Possibilité d’ajouter </w:t>
      </w:r>
      <w:r>
        <w:rPr>
          <w:szCs w:val="22"/>
          <w:highlight w:val="cyan"/>
        </w:rPr>
        <w:t>l</w:t>
      </w:r>
      <w:r w:rsidRPr="005F7D56">
        <w:rPr>
          <w:szCs w:val="22"/>
          <w:highlight w:val="cyan"/>
        </w:rPr>
        <w:t>es informations spécifiques liées à l’anamnèse ainsi qu’au type de travail d’accompagnement effectué</w:t>
      </w:r>
      <w:r>
        <w:rPr>
          <w:szCs w:val="22"/>
          <w:highlight w:val="cyan"/>
        </w:rPr>
        <w:t xml:space="preserve"> avec </w:t>
      </w:r>
      <w:proofErr w:type="spellStart"/>
      <w:r>
        <w:rPr>
          <w:szCs w:val="22"/>
          <w:highlight w:val="cyan"/>
        </w:rPr>
        <w:t>lae</w:t>
      </w:r>
      <w:proofErr w:type="spellEnd"/>
      <w:r>
        <w:rPr>
          <w:szCs w:val="22"/>
          <w:highlight w:val="cyan"/>
        </w:rPr>
        <w:t xml:space="preserve"> patient-e-x</w:t>
      </w:r>
      <w:r w:rsidRPr="005F7D56">
        <w:rPr>
          <w:szCs w:val="22"/>
          <w:highlight w:val="cyan"/>
        </w:rPr>
        <w:t xml:space="preserve"> qui vous sembleraient pertinentes pour la future prise en charge</w:t>
      </w:r>
      <w:r>
        <w:rPr>
          <w:szCs w:val="22"/>
          <w:highlight w:val="cyan"/>
        </w:rPr>
        <w:t xml:space="preserve"> ou </w:t>
      </w:r>
      <w:r w:rsidRPr="005F7D56">
        <w:rPr>
          <w:szCs w:val="22"/>
          <w:highlight w:val="cyan"/>
        </w:rPr>
        <w:t xml:space="preserve">selon discussion avec </w:t>
      </w:r>
      <w:proofErr w:type="spellStart"/>
      <w:r w:rsidRPr="005F7D56">
        <w:rPr>
          <w:szCs w:val="22"/>
          <w:highlight w:val="cyan"/>
        </w:rPr>
        <w:t>lae</w:t>
      </w:r>
      <w:proofErr w:type="spellEnd"/>
      <w:r w:rsidRPr="005F7D56">
        <w:rPr>
          <w:szCs w:val="22"/>
          <w:highlight w:val="cyan"/>
        </w:rPr>
        <w:t xml:space="preserve"> spécialiste)</w:t>
      </w:r>
      <w:r w:rsidRPr="005F7D56">
        <w:rPr>
          <w:szCs w:val="22"/>
        </w:rPr>
        <w:t xml:space="preserve"> </w:t>
      </w:r>
    </w:p>
    <w:p w14:paraId="42B8A5A2" w14:textId="77777777" w:rsidR="0026075F" w:rsidRPr="00B44752" w:rsidRDefault="0026075F" w:rsidP="0026075F">
      <w:pPr>
        <w:rPr>
          <w:rFonts w:cstheme="minorHAnsi"/>
          <w:sz w:val="23"/>
          <w:szCs w:val="23"/>
        </w:rPr>
      </w:pPr>
    </w:p>
    <w:p w14:paraId="0D112DCD" w14:textId="77777777" w:rsidR="00E712EF" w:rsidRDefault="005F7D56" w:rsidP="005F7D56">
      <w:pPr>
        <w:ind w:left="-142"/>
        <w:rPr>
          <w:szCs w:val="22"/>
        </w:rPr>
      </w:pPr>
      <w:r w:rsidRPr="005F7D56">
        <w:rPr>
          <w:szCs w:val="22"/>
        </w:rPr>
        <w:t>Cette prise en charge nous paraît</w:t>
      </w:r>
      <w:r>
        <w:rPr>
          <w:szCs w:val="22"/>
        </w:rPr>
        <w:t xml:space="preserve"> donc aujourd’hui</w:t>
      </w:r>
      <w:r w:rsidRPr="005F7D56">
        <w:rPr>
          <w:szCs w:val="22"/>
        </w:rPr>
        <w:t xml:space="preserve"> pleinement indiquée compte tenu de l’évolution cliniques de notre </w:t>
      </w:r>
      <w:r w:rsidRPr="005F7D56">
        <w:rPr>
          <w:szCs w:val="22"/>
          <w:highlight w:val="yellow"/>
        </w:rPr>
        <w:t>patient-e-x</w:t>
      </w:r>
      <w:r w:rsidRPr="005F7D56">
        <w:rPr>
          <w:szCs w:val="22"/>
        </w:rPr>
        <w:t xml:space="preserve"> et nous avons donc le plaisir de vous </w:t>
      </w:r>
      <w:r w:rsidRPr="005F7D56">
        <w:rPr>
          <w:szCs w:val="22"/>
          <w:highlight w:val="yellow"/>
        </w:rPr>
        <w:t>le/la/</w:t>
      </w:r>
      <w:proofErr w:type="spellStart"/>
      <w:r w:rsidRPr="005F7D56">
        <w:rPr>
          <w:szCs w:val="22"/>
          <w:highlight w:val="yellow"/>
        </w:rPr>
        <w:t>l</w:t>
      </w:r>
      <w:r w:rsidRPr="005F7D56">
        <w:rPr>
          <w:rFonts w:cstheme="minorHAnsi"/>
          <w:szCs w:val="22"/>
          <w:highlight w:val="yellow"/>
        </w:rPr>
        <w:t>æ</w:t>
      </w:r>
      <w:proofErr w:type="spellEnd"/>
      <w:r w:rsidRPr="005F7D56">
        <w:rPr>
          <w:szCs w:val="22"/>
        </w:rPr>
        <w:t xml:space="preserve"> référer.</w:t>
      </w:r>
    </w:p>
    <w:p w14:paraId="5F8CEB09" w14:textId="77777777" w:rsidR="00E712EF" w:rsidRDefault="00E712EF" w:rsidP="005F7D56">
      <w:pPr>
        <w:ind w:left="-142"/>
        <w:rPr>
          <w:szCs w:val="22"/>
        </w:rPr>
      </w:pPr>
    </w:p>
    <w:p w14:paraId="741F1218" w14:textId="77777777" w:rsidR="00E712EF" w:rsidRDefault="00E712EF" w:rsidP="005F7D56">
      <w:pPr>
        <w:ind w:left="-142"/>
        <w:rPr>
          <w:szCs w:val="22"/>
        </w:rPr>
      </w:pPr>
    </w:p>
    <w:p w14:paraId="214D67E8" w14:textId="77777777" w:rsidR="00E712EF" w:rsidRDefault="005F7D56" w:rsidP="00E712EF">
      <w:pPr>
        <w:ind w:left="-142"/>
        <w:rPr>
          <w:sz w:val="20"/>
          <w:szCs w:val="22"/>
        </w:rPr>
      </w:pPr>
      <w:r w:rsidRPr="005F7D56">
        <w:rPr>
          <w:szCs w:val="22"/>
        </w:rPr>
        <w:lastRenderedPageBreak/>
        <w:t>Nous restons à votre disposition pour toute question complémentaire ou besoin de coordination.</w:t>
      </w:r>
    </w:p>
    <w:p w14:paraId="2D21E449" w14:textId="77777777" w:rsidR="00E712EF" w:rsidRDefault="00E712EF" w:rsidP="00E712EF">
      <w:pPr>
        <w:ind w:left="-142"/>
        <w:rPr>
          <w:sz w:val="20"/>
          <w:szCs w:val="22"/>
        </w:rPr>
      </w:pPr>
    </w:p>
    <w:p w14:paraId="20612211" w14:textId="3197F1BE" w:rsidR="006325BE" w:rsidRPr="00E712EF" w:rsidRDefault="006325BE" w:rsidP="00E712EF">
      <w:pPr>
        <w:ind w:left="-142"/>
        <w:rPr>
          <w:sz w:val="20"/>
          <w:szCs w:val="22"/>
        </w:rPr>
      </w:pPr>
      <w:r>
        <w:t xml:space="preserve">Avec nos meilleures salutations. </w:t>
      </w:r>
    </w:p>
    <w:p w14:paraId="4964B7D9" w14:textId="77777777" w:rsidR="006325BE" w:rsidRDefault="006325BE" w:rsidP="006325BE"/>
    <w:p w14:paraId="37EDD939" w14:textId="77777777" w:rsidR="006325BE" w:rsidRDefault="006325BE" w:rsidP="006325BE"/>
    <w:p w14:paraId="3AB32DEF" w14:textId="77777777" w:rsidR="006325BE" w:rsidRDefault="006325BE" w:rsidP="006325BE"/>
    <w:p w14:paraId="06F5F595" w14:textId="77777777" w:rsidR="006325BE" w:rsidRDefault="006325BE" w:rsidP="006325BE"/>
    <w:p w14:paraId="24DAFABF" w14:textId="77777777" w:rsidR="006325BE" w:rsidRDefault="006325BE" w:rsidP="006325BE">
      <w:r>
        <w:tab/>
      </w:r>
      <w:r>
        <w:tab/>
        <w:t>Prénom Nom</w:t>
      </w:r>
      <w:r>
        <w:tab/>
        <w:t>2</w:t>
      </w:r>
      <w:r w:rsidRPr="00CD2924">
        <w:rPr>
          <w:vertAlign w:val="superscript"/>
        </w:rPr>
        <w:t>e</w:t>
      </w:r>
      <w:r>
        <w:t xml:space="preserve"> signature</w:t>
      </w:r>
    </w:p>
    <w:p w14:paraId="7FD22BE7" w14:textId="77777777" w:rsidR="006325BE" w:rsidRDefault="006325BE" w:rsidP="006325BE">
      <w:pPr>
        <w:pStyle w:val="Fonction"/>
      </w:pPr>
      <w:r>
        <w:tab/>
      </w:r>
      <w:r>
        <w:tab/>
        <w:t>Fonction (sur 2 lignes</w:t>
      </w:r>
      <w:r>
        <w:tab/>
        <w:t>Fonction (sur 2 lignes</w:t>
      </w:r>
    </w:p>
    <w:p w14:paraId="3CEB37CD" w14:textId="77777777" w:rsidR="006325BE" w:rsidRPr="00CE354C" w:rsidRDefault="006325BE" w:rsidP="006325BE">
      <w:pPr>
        <w:pStyle w:val="Fonction"/>
      </w:pPr>
      <w:r>
        <w:tab/>
      </w:r>
      <w:r>
        <w:tab/>
      </w:r>
      <w:proofErr w:type="gramStart"/>
      <w:r>
        <w:t>si</w:t>
      </w:r>
      <w:proofErr w:type="gramEnd"/>
      <w:r>
        <w:t xml:space="preserve"> trop long)</w:t>
      </w:r>
      <w:r>
        <w:tab/>
        <w:t>si trop long)</w:t>
      </w:r>
    </w:p>
    <w:p w14:paraId="26C8891E" w14:textId="77777777" w:rsidR="006325BE" w:rsidRDefault="006325BE" w:rsidP="006325BE"/>
    <w:p w14:paraId="76410EF9" w14:textId="77777777" w:rsidR="006325BE" w:rsidRDefault="006325BE" w:rsidP="006325BE"/>
    <w:p w14:paraId="38E866CF" w14:textId="77777777" w:rsidR="006325BE" w:rsidRDefault="006325BE" w:rsidP="006325BE"/>
    <w:p w14:paraId="46BCF2E2" w14:textId="77777777" w:rsidR="006325BE" w:rsidRPr="00CE354C" w:rsidRDefault="006325BE" w:rsidP="006325BE"/>
    <w:p w14:paraId="59BEA037" w14:textId="77777777" w:rsidR="006325BE" w:rsidRDefault="006325BE" w:rsidP="006325BE">
      <w:pPr>
        <w:pStyle w:val="Annexe"/>
      </w:pPr>
      <w:r w:rsidRPr="00CE354C">
        <w:t>Annex</w:t>
      </w:r>
      <w:r>
        <w:t>e(s)</w:t>
      </w:r>
      <w:r>
        <w:tab/>
        <w:t>1</w:t>
      </w:r>
      <w:r w:rsidRPr="00493547">
        <w:rPr>
          <w:vertAlign w:val="superscript"/>
        </w:rPr>
        <w:t>re</w:t>
      </w:r>
      <w:r>
        <w:t xml:space="preserve"> annexe</w:t>
      </w:r>
    </w:p>
    <w:p w14:paraId="01154F34" w14:textId="77777777" w:rsidR="006325BE" w:rsidRPr="00566906" w:rsidRDefault="006325BE" w:rsidP="006325BE">
      <w:pPr>
        <w:pStyle w:val="Annexe"/>
      </w:pPr>
      <w:r>
        <w:tab/>
        <w:t>2</w:t>
      </w:r>
      <w:r w:rsidRPr="00493547">
        <w:rPr>
          <w:vertAlign w:val="superscript"/>
        </w:rPr>
        <w:t>e</w:t>
      </w:r>
      <w:r>
        <w:t xml:space="preserve"> annexe</w:t>
      </w:r>
    </w:p>
    <w:p w14:paraId="298C1C9D" w14:textId="77777777" w:rsidR="00493547" w:rsidRDefault="00493547" w:rsidP="006325BE"/>
    <w:p w14:paraId="2275BD53" w14:textId="4B3E04A4" w:rsidR="00B84C18" w:rsidRDefault="00B84C18" w:rsidP="00B84C18">
      <w:pPr>
        <w:rPr>
          <w:rFonts w:cstheme="minorHAnsi"/>
          <w:sz w:val="23"/>
          <w:szCs w:val="23"/>
        </w:rPr>
      </w:pPr>
      <w:r>
        <w:t xml:space="preserve">* </w:t>
      </w:r>
      <w:r w:rsidRPr="00B44752">
        <w:rPr>
          <w:rFonts w:cstheme="minorHAnsi"/>
          <w:sz w:val="23"/>
          <w:szCs w:val="23"/>
        </w:rPr>
        <w:t xml:space="preserve">Pour des raisons de cohérence face au rapport individuel entretenu avec la personne susmentionnée, nous </w:t>
      </w:r>
      <w:r>
        <w:rPr>
          <w:rFonts w:cstheme="minorHAnsi"/>
          <w:sz w:val="23"/>
          <w:szCs w:val="23"/>
        </w:rPr>
        <w:t>parlons</w:t>
      </w:r>
      <w:r w:rsidRPr="00B44752">
        <w:rPr>
          <w:rFonts w:cstheme="minorHAnsi"/>
          <w:sz w:val="23"/>
          <w:szCs w:val="23"/>
        </w:rPr>
        <w:t xml:space="preserve"> </w:t>
      </w:r>
      <w:r w:rsidRPr="0026075F">
        <w:rPr>
          <w:rFonts w:cstheme="minorHAnsi"/>
          <w:sz w:val="23"/>
          <w:szCs w:val="23"/>
          <w:highlight w:val="yellow"/>
        </w:rPr>
        <w:t>d’elle/de lui/d’ellui</w:t>
      </w:r>
      <w:r w:rsidRPr="00BD3677">
        <w:rPr>
          <w:rFonts w:cstheme="minorHAnsi"/>
          <w:sz w:val="23"/>
          <w:szCs w:val="23"/>
        </w:rPr>
        <w:t xml:space="preserve"> </w:t>
      </w:r>
      <w:r w:rsidRPr="00B44752">
        <w:rPr>
          <w:rFonts w:cstheme="minorHAnsi"/>
          <w:sz w:val="23"/>
          <w:szCs w:val="23"/>
        </w:rPr>
        <w:t xml:space="preserve">au </w:t>
      </w:r>
      <w:r w:rsidRPr="0026075F">
        <w:rPr>
          <w:rFonts w:cstheme="minorHAnsi"/>
          <w:sz w:val="23"/>
          <w:szCs w:val="23"/>
          <w:highlight w:val="yellow"/>
        </w:rPr>
        <w:t>masculin/féminin/neutre</w:t>
      </w:r>
      <w:r w:rsidRPr="00B44752">
        <w:rPr>
          <w:rFonts w:cstheme="minorHAnsi"/>
          <w:sz w:val="23"/>
          <w:szCs w:val="23"/>
        </w:rPr>
        <w:t xml:space="preserve"> en utilisant son prénom usuel désiré dans le reste du courrier.</w:t>
      </w:r>
    </w:p>
    <w:p w14:paraId="21C11DD0" w14:textId="77777777" w:rsidR="005F7D56" w:rsidRDefault="005F7D56" w:rsidP="00B84C18">
      <w:pPr>
        <w:rPr>
          <w:rFonts w:cstheme="minorHAnsi"/>
          <w:sz w:val="23"/>
          <w:szCs w:val="23"/>
        </w:rPr>
      </w:pPr>
    </w:p>
    <w:p w14:paraId="5323DA60" w14:textId="77777777" w:rsidR="005F7D56" w:rsidRDefault="005F7D56" w:rsidP="005F7D56">
      <w:pPr>
        <w:rPr>
          <w:sz w:val="24"/>
        </w:rPr>
      </w:pPr>
    </w:p>
    <w:p w14:paraId="217D7F6D" w14:textId="77777777" w:rsidR="005F7D56" w:rsidRDefault="005F7D56" w:rsidP="005F7D56">
      <w:pPr>
        <w:rPr>
          <w:sz w:val="24"/>
        </w:rPr>
      </w:pPr>
    </w:p>
    <w:p w14:paraId="668E3750" w14:textId="77777777" w:rsidR="005F7D56" w:rsidRDefault="005F7D56" w:rsidP="005F7D56">
      <w:pPr>
        <w:rPr>
          <w:sz w:val="24"/>
        </w:rPr>
      </w:pPr>
    </w:p>
    <w:p w14:paraId="3A83172F" w14:textId="77777777" w:rsidR="005F7D56" w:rsidRDefault="005F7D56" w:rsidP="005F7D56"/>
    <w:p w14:paraId="37EC8215" w14:textId="77777777" w:rsidR="005F7D56" w:rsidRPr="00566906" w:rsidRDefault="005F7D56" w:rsidP="00B84C18"/>
    <w:sectPr w:rsidR="005F7D56" w:rsidRPr="00566906" w:rsidSect="009F579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2" w:right="1418" w:bottom="680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AD3B4" w14:textId="77777777" w:rsidR="00B84C18" w:rsidRDefault="00B84C18" w:rsidP="003E5576">
      <w:r>
        <w:separator/>
      </w:r>
    </w:p>
    <w:p w14:paraId="7B088FCE" w14:textId="77777777" w:rsidR="00B84C18" w:rsidRDefault="00B84C18"/>
  </w:endnote>
  <w:endnote w:type="continuationSeparator" w:id="0">
    <w:p w14:paraId="19F914A8" w14:textId="77777777" w:rsidR="00B84C18" w:rsidRDefault="00B84C18" w:rsidP="003E5576">
      <w:r>
        <w:continuationSeparator/>
      </w:r>
    </w:p>
    <w:p w14:paraId="039A3AEA" w14:textId="77777777" w:rsidR="00B84C18" w:rsidRDefault="00B84C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25EBD" w14:textId="77777777" w:rsidR="00E253A3" w:rsidRDefault="00E253A3" w:rsidP="00E253A3">
    <w:pPr>
      <w:ind w:left="-142"/>
    </w:pPr>
  </w:p>
  <w:p w14:paraId="54E92DC9" w14:textId="77777777" w:rsidR="00470415" w:rsidRDefault="004704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824F3" w14:textId="77777777" w:rsidR="00470415" w:rsidRDefault="00B72DF3" w:rsidP="00874F24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16414BE7" wp14:editId="62099989">
              <wp:simplePos x="0" y="0"/>
              <wp:positionH relativeFrom="margin">
                <wp:align>right</wp:align>
              </wp:positionH>
              <wp:positionV relativeFrom="paragraph">
                <wp:posOffset>62865</wp:posOffset>
              </wp:positionV>
              <wp:extent cx="932498" cy="371475"/>
              <wp:effectExtent l="0" t="0" r="1270" b="9525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2498" cy="371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8CCCCF" w14:textId="77777777" w:rsidR="00D0304E" w:rsidRDefault="00D0304E" w:rsidP="000B4C7F">
                          <w:pPr>
                            <w:pStyle w:val="Pieddepage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| </w:t>
                          </w:r>
                          <w:r w:rsidR="00971C26">
                            <w:fldChar w:fldCharType="begin"/>
                          </w:r>
                          <w:r w:rsidR="00971C26">
                            <w:instrText xml:space="preserve"> NUMPAGES </w:instrText>
                          </w:r>
                          <w:r w:rsidR="00971C26">
                            <w:fldChar w:fldCharType="separate"/>
                          </w:r>
                          <w:r>
                            <w:t>3</w:t>
                          </w:r>
                          <w:r w:rsidR="00971C26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0" bIns="251999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414BE7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left:0;text-align:left;margin-left:22.25pt;margin-top:4.95pt;width:73.45pt;height:29.25pt;z-index:2516782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hhELgIAAEwEAAAOAAAAZHJzL2Uyb0RvYy54bWysVE1v2zAMvQ/YfxB0Xxzno62NOEWWIsOA&#10;oi2QDj0rshQbkEVNUmJnv36U7CRbt9Owi0yJ1CP5+OTFfdcochTW1aALmo7GlAjNoaz1vqDfXjef&#10;7ihxnumSKdCioCfh6P3y44dFa3IxgQpUKSxBEO3y1hS08t7kSeJ4JRrmRmCERqcE2zCPW7tPSsta&#10;RG9UMhmPb5IWbGkscOEcnj70TrqM+FIK7p+ldMITVVCszcfVxnUX1mS5YPneMlPVfCiD/UMVDas1&#10;Jr1APTDPyMHWf0A1NbfgQPoRhyYBKWsuYg/YTTp+1822YkbEXpAcZy40uf8Hy5+OW/Niie8+Q4cD&#10;DIS0xuUOD0M/nbRN+GKlBP1I4elCm+g84XiYTSezDOfM0TW9TWe384CSXC8b6/wXAQ0JRkEtTiWS&#10;xY6Pzveh55CQy4Gqy02tVNwEJYi1suTIcIbKxxIR/LcopUlb0JvpfByBNYTrPbLSWMu1pWD5btcN&#10;fe6gPGH7FnplOMM3NRb5yJx/YRalgB2jvP0zLlIBJoHBoqQC++Nv5yEeJ4ReSlqUVkHd9wOzghL1&#10;VePssnQ2C1qMGzTs2dhFYzJPsyyjRB+aNWDLKb4gw6MZgr06m9JC84byX4V06GKaY9KC7s7m2vdK&#10;x+fDxWoVg1B2hvlHvTU8QAeKA/ev3RuzZhiQx8k+wVl9LH83pz423NSwOniQdRxiYLancyAcJRtl&#10;MDyv8CZ+3ceo609g+RMAAP//AwBQSwMEFAAGAAgAAAAhAMKK1a/cAAAABQEAAA8AAABkcnMvZG93&#10;bnJldi54bWxMj81OwzAQhO9IfQdrkbhRp6gKbcim6o84gYRoK7i68ZJExOtgu03y9rgnuO1oRjPf&#10;5qvBtOJCzjeWEWbTBARxaXXDFcLx8Hy/AOGDYq1ay4QwkodVMbnJVaZtz+902YdKxBL2mUKoQ+gy&#10;KX1Zk1F+ajvi6H1ZZ1SI0lVSO9XHctPKhyRJpVENx4VadbStqfzenw3Cx+vji/95s7NxbVwvP912&#10;s9uNiHe3w/oJRKAh/IXhih/RoYhMJ3tm7UWLEB8JCMsliKs5T+NxQkgXc5BFLv/TF78AAAD//wMA&#10;UEsBAi0AFAAGAAgAAAAhALaDOJL+AAAA4QEAABMAAAAAAAAAAAAAAAAAAAAAAFtDb250ZW50X1R5&#10;cGVzXS54bWxQSwECLQAUAAYACAAAACEAOP0h/9YAAACUAQAACwAAAAAAAAAAAAAAAAAvAQAAX3Jl&#10;bHMvLnJlbHNQSwECLQAUAAYACAAAACEAnEYYRC4CAABMBAAADgAAAAAAAAAAAAAAAAAuAgAAZHJz&#10;L2Uyb0RvYy54bWxQSwECLQAUAAYACAAAACEAworVr9wAAAAFAQAADwAAAAAAAAAAAAAAAACIBAAA&#10;ZHJzL2Rvd25yZXYueG1sUEsFBgAAAAAEAAQA8wAAAJEFAAAAAA==&#10;" fillcolor="white [3201]" stroked="f" strokeweight=".5pt">
              <v:textbox inset=",0,0,6.99997mm">
                <w:txbxContent>
                  <w:p w14:paraId="108CCCCF" w14:textId="77777777" w:rsidR="00D0304E" w:rsidRDefault="00D0304E" w:rsidP="000B4C7F">
                    <w:pPr>
                      <w:pStyle w:val="Pieddepage"/>
                      <w:jc w:val="righ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| </w:t>
                    </w:r>
                    <w:r w:rsidR="00971C26">
                      <w:fldChar w:fldCharType="begin"/>
                    </w:r>
                    <w:r w:rsidR="00971C26">
                      <w:instrText xml:space="preserve"> NUMPAGES </w:instrText>
                    </w:r>
                    <w:r w:rsidR="00971C26">
                      <w:fldChar w:fldCharType="separate"/>
                    </w:r>
                    <w:r>
                      <w:t>3</w:t>
                    </w:r>
                    <w:r w:rsidR="00971C26"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2304" behindDoc="0" locked="0" layoutInCell="1" allowOverlap="1" wp14:anchorId="2553F496" wp14:editId="20DAF3D6">
          <wp:simplePos x="0" y="0"/>
          <wp:positionH relativeFrom="margin">
            <wp:posOffset>0</wp:posOffset>
          </wp:positionH>
          <wp:positionV relativeFrom="paragraph">
            <wp:posOffset>43815</wp:posOffset>
          </wp:positionV>
          <wp:extent cx="885825" cy="123825"/>
          <wp:effectExtent l="0" t="0" r="9525" b="9525"/>
          <wp:wrapNone/>
          <wp:docPr id="509" name="Image 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66906">
      <w:rPr>
        <w:noProof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0AC92E50" wp14:editId="6302772C">
              <wp:simplePos x="0" y="0"/>
              <wp:positionH relativeFrom="column">
                <wp:posOffset>-892632</wp:posOffset>
              </wp:positionH>
              <wp:positionV relativeFrom="paragraph">
                <wp:posOffset>-265833</wp:posOffset>
              </wp:positionV>
              <wp:extent cx="431800" cy="867178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800" cy="86717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6B08C2" id="Rectangle 4" o:spid="_x0000_s1026" style="position:absolute;margin-left:-70.3pt;margin-top:-20.95pt;width:34pt;height:68.3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MN3egIAAF0FAAAOAAAAZHJzL2Uyb0RvYy54bWysVFFv2yAQfp+0/4B4X21naZtFdaooVaZJ&#10;VVu1nfpMMMSWMMeAxMl+/Q6wna6r9jAtDwR8331393HH1fWhVWQvrGtAl7Q4yykRmkPV6G1Jvz+v&#10;P80ocZ7piinQoqRH4ej14uOHq87MxQRqUJWwBEm0m3empLX3Zp5ljteiZe4MjNBolGBb5vFot1ll&#10;WYfsrcomeX6RdWArY4EL5/DrTTLSReSXUnB/L6UTnqiSYm4+rjaum7Bmiys231pm6ob3abB/yKJl&#10;jcagI9UN84zsbPMHVdtwCw6kP+PQZiBlw0WsAasp8jfVPNXMiFgLiuPMKJP7f7T8bv9kHizK0Bk3&#10;d7gNVRykbcM/5kcOUazjKJY4eMLx4/RzMctRUo6m2cVlcTkLYmYnZ2Od/yqgJWFTUot3ESVi+1vn&#10;E3SAhFgOVFOtG6XiIdy/WClL9gxvbrMtevLfUEoHrIbglQjDl+xUSdz5oxIBp/SjkKSpMPdJTCQ2&#10;2SkI41xoXyRTzSqRYp/n+BuiD2nFQiNhYJYYf+TuCQZkIhm4U5Y9PriK2KOjc/63xJLz6BEjg/aj&#10;c9tosO8RKKyqj5zwg0hJmqDSBqrjgyUW0oQ4w9cNXtstc/6BWRwJvGkcc3+Pi1TQlRT6HSU12J/v&#10;fQ947FS0UtLhiJXU/dgxKyhR3zT28JdiOg0zGQ/T88sJHuxry+a1Re/aFWAvFPigGB63Ae/VsJUW&#10;2hd8DZYhKpqY5hi7pNzb4bDyafTxPeFiuYwwnEPD/K1+MjyQB1VDWz4fXpg1fe96bPo7GMaRzd+0&#10;cMIGTw3LnQfZxP4+6drrjTMcG6d/b8Ij8focUadXcfELAAD//wMAUEsDBBQABgAIAAAAIQDDvxUm&#10;4gAAAAsBAAAPAAAAZHJzL2Rvd25yZXYueG1sTI89T8MwEIZ3JP6DdUgsKHXSRC0NcSpAQmJhaKkQ&#10;oxsfsdXYjmI3Sfn1HBNs9/Hoveeq7Ww7NuIQjHcCskUKDF3jlXGtgMP7S3IPLETplOy8QwEXDLCt&#10;r68qWSo/uR2O+9gyCnGhlAJ0jH3JeWg0WhkWvkdHuy8/WBmpHVquBjlRuO34Mk1X3Erj6IKWPT5r&#10;bE77sxXwdsnz1/EuP00Hk7fmm38+fWgvxO3N/PgALOIc/2D41Sd1qMnp6M9OBdYJSLIiXRFLVZFt&#10;gBGSrJc0OQrYFGvgdcX//1D/AAAA//8DAFBLAQItABQABgAIAAAAIQC2gziS/gAAAOEBAAATAAAA&#10;AAAAAAAAAAAAAAAAAABbQ29udGVudF9UeXBlc10ueG1sUEsBAi0AFAAGAAgAAAAhADj9If/WAAAA&#10;lAEAAAsAAAAAAAAAAAAAAAAALwEAAF9yZWxzLy5yZWxzUEsBAi0AFAAGAAgAAAAhANm0w3d6AgAA&#10;XQUAAA4AAAAAAAAAAAAAAAAALgIAAGRycy9lMm9Eb2MueG1sUEsBAi0AFAAGAAgAAAAhAMO/FSbi&#10;AAAACwEAAA8AAAAAAAAAAAAAAAAA1AQAAGRycy9kb3ducmV2LnhtbFBLBQYAAAAABAAEAPMAAADj&#10;BQAAAAA=&#10;" fillcolor="white [3212]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4003" w14:textId="77777777" w:rsidR="00470415" w:rsidRPr="00DF13D2" w:rsidRDefault="000B4C7F" w:rsidP="00DF13D2">
    <w:pPr>
      <w:pStyle w:val="Pieddepage"/>
    </w:pPr>
    <w:r>
      <w:rPr>
        <w:noProof/>
      </w:rPr>
      <w:drawing>
        <wp:inline distT="0" distB="0" distL="0" distR="0" wp14:anchorId="3CA2AA09" wp14:editId="4761DDF5">
          <wp:extent cx="5762625" cy="342900"/>
          <wp:effectExtent l="0" t="0" r="9525" b="0"/>
          <wp:docPr id="511" name="Image 5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B2D77" w14:textId="77777777" w:rsidR="00B84C18" w:rsidRDefault="00B84C18" w:rsidP="003E5576">
      <w:r>
        <w:separator/>
      </w:r>
    </w:p>
    <w:p w14:paraId="351C1675" w14:textId="77777777" w:rsidR="00B84C18" w:rsidRDefault="00B84C18"/>
  </w:footnote>
  <w:footnote w:type="continuationSeparator" w:id="0">
    <w:p w14:paraId="4F099803" w14:textId="77777777" w:rsidR="00B84C18" w:rsidRDefault="00B84C18" w:rsidP="003E5576">
      <w:r>
        <w:continuationSeparator/>
      </w:r>
    </w:p>
    <w:p w14:paraId="3E199AE2" w14:textId="77777777" w:rsidR="00B84C18" w:rsidRDefault="00B84C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ADE42" w14:textId="77777777" w:rsidR="003F46ED" w:rsidRDefault="003F46ED">
    <w:pPr>
      <w:pStyle w:val="En-tte"/>
    </w:pPr>
  </w:p>
  <w:p w14:paraId="5DFD2EC4" w14:textId="77777777" w:rsidR="003F46ED" w:rsidRDefault="003F46ED" w:rsidP="003F46ED">
    <w:pPr>
      <w:pStyle w:val="En-tte"/>
      <w:ind w:left="-993"/>
    </w:pPr>
  </w:p>
  <w:p w14:paraId="54F7F629" w14:textId="77777777" w:rsidR="003F46ED" w:rsidRDefault="00B52330">
    <w:pPr>
      <w:pStyle w:val="En-tte"/>
    </w:pPr>
    <w:r>
      <w:rPr>
        <w:noProof/>
      </w:rPr>
      <w:drawing>
        <wp:anchor distT="0" distB="0" distL="114300" distR="114300" simplePos="0" relativeHeight="251684352" behindDoc="0" locked="0" layoutInCell="1" allowOverlap="1" wp14:anchorId="27D3E2C6" wp14:editId="06AF8300">
          <wp:simplePos x="0" y="0"/>
          <wp:positionH relativeFrom="leftMargin">
            <wp:posOffset>361950</wp:posOffset>
          </wp:positionH>
          <wp:positionV relativeFrom="paragraph">
            <wp:posOffset>104775</wp:posOffset>
          </wp:positionV>
          <wp:extent cx="538480" cy="283210"/>
          <wp:effectExtent l="0" t="0" r="0" b="254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AB5E62" w14:textId="77777777" w:rsidR="003F46ED" w:rsidRDefault="003F46ED">
    <w:pPr>
      <w:pStyle w:val="En-tte"/>
    </w:pPr>
  </w:p>
  <w:p w14:paraId="1450A720" w14:textId="77777777" w:rsidR="003F46ED" w:rsidRDefault="003F46ED">
    <w:pPr>
      <w:pStyle w:val="En-tte"/>
    </w:pPr>
  </w:p>
  <w:p w14:paraId="75284213" w14:textId="77777777" w:rsidR="003F46ED" w:rsidRDefault="003F46ED">
    <w:pPr>
      <w:pStyle w:val="En-tte"/>
    </w:pPr>
  </w:p>
  <w:p w14:paraId="247BCFBC" w14:textId="77777777" w:rsidR="0058165E" w:rsidRDefault="0058165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5EE64" w14:textId="77777777" w:rsidR="00566906" w:rsidRDefault="009F5793" w:rsidP="00A24147">
    <w:pPr>
      <w:pStyle w:val="En-ttepetit9"/>
    </w:pPr>
    <w:r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70A2B117" wp14:editId="2C70C4F4">
              <wp:simplePos x="0" y="0"/>
              <wp:positionH relativeFrom="column">
                <wp:posOffset>-901263</wp:posOffset>
              </wp:positionH>
              <wp:positionV relativeFrom="paragraph">
                <wp:posOffset>9525</wp:posOffset>
              </wp:positionV>
              <wp:extent cx="287655" cy="1419860"/>
              <wp:effectExtent l="0" t="0" r="0" b="8890"/>
              <wp:wrapNone/>
              <wp:docPr id="31" name="Rectangl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141986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E60794" id="Rectangle 31" o:spid="_x0000_s1026" style="position:absolute;margin-left:-70.95pt;margin-top:.75pt;width:22.65pt;height:111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oOkfQIAAF4FAAAOAAAAZHJzL2Uyb0RvYy54bWysVE1v2zAMvQ/YfxB0Xx0HST+COkXQosOA&#10;oi3aDj0rshQbkEWNUuJkv36U/JGuK3YYloMiiY+P5DOpy6t9Y9hOoa/BFjw/mXCmrISytpuCf3+5&#10;/XLOmQ/ClsKAVQU/KM+vlp8/XbZuoaZQgSkVMiKxftG6glchuEWWeVmpRvgTcMqSUQM2ItARN1mJ&#10;oiX2xmTTyeQ0awFLhyCV93R70xn5MvFrrWR40NqrwEzBKbeQVkzrOq7Z8lIsNihcVcs+DfEPWTSi&#10;thR0pLoRQbAt1n9QNbVE8KDDiYQmA61rqVINVE0+eVfNcyWcSrWQON6NMvn/Ryvvd8/uEUmG1vmF&#10;p22sYq+xif+UH9snsQ6jWGofmKTL6fnZ6XzOmSRTPssvzk+TmtnR26EPXxU0LG4KjvQxkkZid+cD&#10;RSToAInBPJi6vK2NSYfYAOraINsJ+nTrTR4/FXn8hjI2Yi1Er84cb7JjKWkXDkZFnLFPSrO6jMmn&#10;RFKXHYMIKZUNeWeqRKm62PMJ/YboQ1opl0QYmTXFH7l7ggHZkQzcXZY9Prqq1KSj8+RviXXOo0eK&#10;DDaMzk1tAT8iMFRVH7nDDyJ10kSV1lAeHpEhdCPinbyt6bPdCR8eBdJM0PTQnIcHWrSBtuDQ7zir&#10;AH9+dB/x1Kpk5aylGSu4/7EVqDgz3yw18UU+m8WhTIfZ/GxKB3xrWb+12G1zDdQLOb0oTqZtxAcz&#10;bDVC80rPwSpGJZOwkmIXXAYcDtehm316UKRarRKMBtGJcGefnYzkUdXYli/7V4Gu791AXX8PwzyK&#10;xbsW7rDR08JqG0DXqb+PuvZ60xCnxukfnPhKvD0n1PFZXP4CAAD//wMAUEsDBBQABgAIAAAAIQCD&#10;3kmL4QAAAAoBAAAPAAAAZHJzL2Rvd25yZXYueG1sTI/LTsMwEEX3SPyDNUhsUOo8aERDnAqQkNiw&#10;oFSIpRub2Go8jmI3Sfl6hhUsR/fo3jP1dnE9m/QYrEcB2SoFprH1ymInYP/+nNwBC1Gikr1HLeCs&#10;A2yby4taVsrP+KanXewYlWCopAAT41BxHlqjnQwrP2ik7MuPTkY6x46rUc5U7nqep2nJnbRIC0YO&#10;+sno9rg7OQGv56J4mW6K47y3RWe/+efjh/FCXF8tD/fAol7iHwy/+qQODTkd/AlVYL2AJLvNNsRS&#10;sgZGQLIpS2AHAXm+zoA3Nf//QvMDAAD//wMAUEsBAi0AFAAGAAgAAAAhALaDOJL+AAAA4QEAABMA&#10;AAAAAAAAAAAAAAAAAAAAAFtDb250ZW50X1R5cGVzXS54bWxQSwECLQAUAAYACAAAACEAOP0h/9YA&#10;AACUAQAACwAAAAAAAAAAAAAAAAAvAQAAX3JlbHMvLnJlbHNQSwECLQAUAAYACAAAACEANeaDpH0C&#10;AABeBQAADgAAAAAAAAAAAAAAAAAuAgAAZHJzL2Uyb0RvYy54bWxQSwECLQAUAAYACAAAACEAg95J&#10;i+EAAAAKAQAADwAAAAAAAAAAAAAAAADXBAAAZHJzL2Rvd25yZXYueG1sUEsFBgAAAAAEAAQA8wAA&#10;AOUFAAAAAA==&#10;" fillcolor="white [3212]" stroked="f" strokeweight="1pt"/>
          </w:pict>
        </mc:Fallback>
      </mc:AlternateContent>
    </w:r>
    <w:r w:rsidR="00CD2B41" w:rsidRPr="0024733D">
      <w:tab/>
    </w:r>
  </w:p>
  <w:p w14:paraId="5137456C" w14:textId="77777777" w:rsidR="00F648B8" w:rsidRDefault="003A2CB1" w:rsidP="00A24147">
    <w:pPr>
      <w:pStyle w:val="En-ttepetit9"/>
    </w:pPr>
    <w:r>
      <w:rPr>
        <w:noProof/>
      </w:rPr>
      <w:drawing>
        <wp:anchor distT="0" distB="0" distL="114300" distR="114300" simplePos="0" relativeHeight="251683328" behindDoc="1" locked="0" layoutInCell="1" allowOverlap="1" wp14:anchorId="7D409962" wp14:editId="32492F27">
          <wp:simplePos x="0" y="0"/>
          <wp:positionH relativeFrom="margin">
            <wp:align>center</wp:align>
          </wp:positionH>
          <wp:positionV relativeFrom="paragraph">
            <wp:posOffset>191770</wp:posOffset>
          </wp:positionV>
          <wp:extent cx="6958639" cy="1737819"/>
          <wp:effectExtent l="0" t="0" r="0" b="0"/>
          <wp:wrapNone/>
          <wp:docPr id="510" name="Image 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58639" cy="1737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6F2AEE" w14:textId="77777777" w:rsidR="00566906" w:rsidRDefault="00566906" w:rsidP="003F46ED">
    <w:pPr>
      <w:pStyle w:val="En-ttepetit9"/>
      <w:ind w:left="-993"/>
    </w:pPr>
  </w:p>
  <w:p w14:paraId="53CEDF7A" w14:textId="77777777" w:rsidR="00FD771B" w:rsidRDefault="00FD771B" w:rsidP="008F1E44">
    <w:pPr>
      <w:pStyle w:val="En-ttepetit9"/>
      <w:ind w:left="-567"/>
    </w:pPr>
  </w:p>
  <w:p w14:paraId="42601E31" w14:textId="77777777" w:rsidR="00FD771B" w:rsidRDefault="00FD771B" w:rsidP="008F1E44">
    <w:pPr>
      <w:pStyle w:val="En-ttepetit9"/>
      <w:ind w:left="-567"/>
    </w:pPr>
  </w:p>
  <w:p w14:paraId="7C731397" w14:textId="77777777" w:rsidR="00FD771B" w:rsidRDefault="00FD771B" w:rsidP="008F1E44">
    <w:pPr>
      <w:pStyle w:val="En-ttepetit9"/>
      <w:ind w:left="-567"/>
    </w:pPr>
  </w:p>
  <w:p w14:paraId="65C3873B" w14:textId="77777777" w:rsidR="00FD771B" w:rsidRDefault="00B72DF3" w:rsidP="00B72DF3">
    <w:pPr>
      <w:pStyle w:val="En-ttepetit9"/>
      <w:tabs>
        <w:tab w:val="clear" w:pos="1985"/>
        <w:tab w:val="clear" w:pos="2835"/>
        <w:tab w:val="clear" w:pos="4536"/>
        <w:tab w:val="clear" w:pos="5387"/>
        <w:tab w:val="clear" w:pos="7371"/>
      </w:tabs>
      <w:ind w:left="-567"/>
    </w:pPr>
    <w:r>
      <w:tab/>
    </w:r>
  </w:p>
  <w:p w14:paraId="1927DA8C" w14:textId="77777777" w:rsidR="00FD771B" w:rsidRDefault="00FD771B" w:rsidP="008F1E44">
    <w:pPr>
      <w:pStyle w:val="En-ttepetit9"/>
      <w:ind w:left="-567"/>
    </w:pPr>
  </w:p>
  <w:p w14:paraId="28F7E6DB" w14:textId="77777777" w:rsidR="00FD771B" w:rsidRDefault="00FD771B" w:rsidP="008F1E44">
    <w:pPr>
      <w:pStyle w:val="En-ttepetit9"/>
      <w:ind w:left="-567"/>
    </w:pPr>
  </w:p>
  <w:p w14:paraId="496029AA" w14:textId="77777777" w:rsidR="000D2BEC" w:rsidRDefault="000D2BEC" w:rsidP="008F1E44">
    <w:pPr>
      <w:pStyle w:val="En-ttepetit9"/>
      <w:ind w:left="-567"/>
    </w:pPr>
  </w:p>
  <w:p w14:paraId="092B2AE3" w14:textId="77777777" w:rsidR="00FD771B" w:rsidRDefault="00FD771B" w:rsidP="000D2BEC">
    <w:pPr>
      <w:pStyle w:val="En-ttepetit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065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E1017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F89D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6A5B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F61D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84D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142C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4A9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1CF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DE70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1D08F7"/>
    <w:multiLevelType w:val="hybridMultilevel"/>
    <w:tmpl w:val="D632FE3A"/>
    <w:lvl w:ilvl="0" w:tplc="AF1A19B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F6161"/>
    <w:multiLevelType w:val="hybridMultilevel"/>
    <w:tmpl w:val="B5389230"/>
    <w:lvl w:ilvl="0" w:tplc="58DEAD6C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85052"/>
    <w:multiLevelType w:val="hybridMultilevel"/>
    <w:tmpl w:val="39F6F9EA"/>
    <w:lvl w:ilvl="0" w:tplc="4E5EDBA6"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  <w:u w:val="none"/>
      </w:rPr>
    </w:lvl>
    <w:lvl w:ilvl="1" w:tplc="10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45753454">
    <w:abstractNumId w:val="4"/>
  </w:num>
  <w:num w:numId="2" w16cid:durableId="48190541">
    <w:abstractNumId w:val="5"/>
  </w:num>
  <w:num w:numId="3" w16cid:durableId="1082752600">
    <w:abstractNumId w:val="6"/>
  </w:num>
  <w:num w:numId="4" w16cid:durableId="1717778352">
    <w:abstractNumId w:val="7"/>
  </w:num>
  <w:num w:numId="5" w16cid:durableId="1285191466">
    <w:abstractNumId w:val="9"/>
  </w:num>
  <w:num w:numId="6" w16cid:durableId="898520939">
    <w:abstractNumId w:val="0"/>
  </w:num>
  <w:num w:numId="7" w16cid:durableId="598030409">
    <w:abstractNumId w:val="1"/>
  </w:num>
  <w:num w:numId="8" w16cid:durableId="2113433416">
    <w:abstractNumId w:val="2"/>
  </w:num>
  <w:num w:numId="9" w16cid:durableId="1681542686">
    <w:abstractNumId w:val="3"/>
  </w:num>
  <w:num w:numId="10" w16cid:durableId="1606573554">
    <w:abstractNumId w:val="8"/>
  </w:num>
  <w:num w:numId="11" w16cid:durableId="1612542644">
    <w:abstractNumId w:val="11"/>
  </w:num>
  <w:num w:numId="12" w16cid:durableId="604532622">
    <w:abstractNumId w:val="10"/>
  </w:num>
  <w:num w:numId="13" w16cid:durableId="4363643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9"/>
  <w:hyphenationZone w:val="425"/>
  <w:drawingGridHorizontalSpacing w:val="3119"/>
  <w:drawingGridVerticalSpacing w:val="6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18"/>
    <w:rsid w:val="00023B48"/>
    <w:rsid w:val="00033A47"/>
    <w:rsid w:val="00044F9E"/>
    <w:rsid w:val="00046D8F"/>
    <w:rsid w:val="00053257"/>
    <w:rsid w:val="0005430F"/>
    <w:rsid w:val="000615F3"/>
    <w:rsid w:val="00074D7B"/>
    <w:rsid w:val="000859E2"/>
    <w:rsid w:val="000A0925"/>
    <w:rsid w:val="000A2D3C"/>
    <w:rsid w:val="000A44D8"/>
    <w:rsid w:val="000B1CD6"/>
    <w:rsid w:val="000B4C7F"/>
    <w:rsid w:val="000B538C"/>
    <w:rsid w:val="000C2D3D"/>
    <w:rsid w:val="000D2BEC"/>
    <w:rsid w:val="000D325B"/>
    <w:rsid w:val="000E1350"/>
    <w:rsid w:val="000E7681"/>
    <w:rsid w:val="000E7749"/>
    <w:rsid w:val="000F7CB6"/>
    <w:rsid w:val="00106B77"/>
    <w:rsid w:val="00112735"/>
    <w:rsid w:val="0011472B"/>
    <w:rsid w:val="00123989"/>
    <w:rsid w:val="00124139"/>
    <w:rsid w:val="0013387B"/>
    <w:rsid w:val="00181162"/>
    <w:rsid w:val="00185760"/>
    <w:rsid w:val="001915D4"/>
    <w:rsid w:val="00197A17"/>
    <w:rsid w:val="001A03DA"/>
    <w:rsid w:val="001C194C"/>
    <w:rsid w:val="001D7587"/>
    <w:rsid w:val="00215896"/>
    <w:rsid w:val="00216B28"/>
    <w:rsid w:val="0022172F"/>
    <w:rsid w:val="002231CC"/>
    <w:rsid w:val="00231299"/>
    <w:rsid w:val="00234045"/>
    <w:rsid w:val="00242F3F"/>
    <w:rsid w:val="00255088"/>
    <w:rsid w:val="0026075F"/>
    <w:rsid w:val="002620C6"/>
    <w:rsid w:val="00262CAE"/>
    <w:rsid w:val="00290612"/>
    <w:rsid w:val="00296A8A"/>
    <w:rsid w:val="002A6966"/>
    <w:rsid w:val="002B6334"/>
    <w:rsid w:val="002B7A46"/>
    <w:rsid w:val="002D54E6"/>
    <w:rsid w:val="002E268C"/>
    <w:rsid w:val="002F0711"/>
    <w:rsid w:val="00300E46"/>
    <w:rsid w:val="00312372"/>
    <w:rsid w:val="00314A0C"/>
    <w:rsid w:val="0032319E"/>
    <w:rsid w:val="003364FE"/>
    <w:rsid w:val="00357736"/>
    <w:rsid w:val="00364433"/>
    <w:rsid w:val="0038680B"/>
    <w:rsid w:val="003916D7"/>
    <w:rsid w:val="003A2915"/>
    <w:rsid w:val="003A2CB1"/>
    <w:rsid w:val="003A50BD"/>
    <w:rsid w:val="003B6AB6"/>
    <w:rsid w:val="003C18BD"/>
    <w:rsid w:val="003E5576"/>
    <w:rsid w:val="003E7E18"/>
    <w:rsid w:val="003F1601"/>
    <w:rsid w:val="003F46ED"/>
    <w:rsid w:val="00423EDF"/>
    <w:rsid w:val="00440A15"/>
    <w:rsid w:val="00443DC3"/>
    <w:rsid w:val="004511EE"/>
    <w:rsid w:val="00451FFE"/>
    <w:rsid w:val="00455838"/>
    <w:rsid w:val="00466E7B"/>
    <w:rsid w:val="0046717D"/>
    <w:rsid w:val="00470415"/>
    <w:rsid w:val="004913BA"/>
    <w:rsid w:val="00493547"/>
    <w:rsid w:val="004A1290"/>
    <w:rsid w:val="004B0337"/>
    <w:rsid w:val="004C30DE"/>
    <w:rsid w:val="004C47D3"/>
    <w:rsid w:val="00513A12"/>
    <w:rsid w:val="005206C8"/>
    <w:rsid w:val="0055239F"/>
    <w:rsid w:val="0056170F"/>
    <w:rsid w:val="00566906"/>
    <w:rsid w:val="00575A89"/>
    <w:rsid w:val="00580B5E"/>
    <w:rsid w:val="0058165E"/>
    <w:rsid w:val="005862C7"/>
    <w:rsid w:val="00590F5E"/>
    <w:rsid w:val="00595E3B"/>
    <w:rsid w:val="005A0D34"/>
    <w:rsid w:val="005B0D83"/>
    <w:rsid w:val="005B28EA"/>
    <w:rsid w:val="005B60C1"/>
    <w:rsid w:val="005D12B7"/>
    <w:rsid w:val="005D1802"/>
    <w:rsid w:val="005D28CA"/>
    <w:rsid w:val="005E0ABE"/>
    <w:rsid w:val="005F7D56"/>
    <w:rsid w:val="00617AB1"/>
    <w:rsid w:val="006325BE"/>
    <w:rsid w:val="00635C98"/>
    <w:rsid w:val="006700A9"/>
    <w:rsid w:val="00681AD9"/>
    <w:rsid w:val="00686758"/>
    <w:rsid w:val="006D3A59"/>
    <w:rsid w:val="006E179A"/>
    <w:rsid w:val="00740DBB"/>
    <w:rsid w:val="00764ED5"/>
    <w:rsid w:val="0077573E"/>
    <w:rsid w:val="007923DB"/>
    <w:rsid w:val="00792DC8"/>
    <w:rsid w:val="007A1555"/>
    <w:rsid w:val="007A2B94"/>
    <w:rsid w:val="007B03DC"/>
    <w:rsid w:val="007B1DC3"/>
    <w:rsid w:val="007C63E7"/>
    <w:rsid w:val="007D4DE8"/>
    <w:rsid w:val="007E4448"/>
    <w:rsid w:val="007F07AA"/>
    <w:rsid w:val="007F790F"/>
    <w:rsid w:val="00806AA0"/>
    <w:rsid w:val="00817B89"/>
    <w:rsid w:val="00833A00"/>
    <w:rsid w:val="00843463"/>
    <w:rsid w:val="0084588B"/>
    <w:rsid w:val="00855C37"/>
    <w:rsid w:val="00857945"/>
    <w:rsid w:val="00874602"/>
    <w:rsid w:val="00874F24"/>
    <w:rsid w:val="00877077"/>
    <w:rsid w:val="00884588"/>
    <w:rsid w:val="008874D9"/>
    <w:rsid w:val="00893F08"/>
    <w:rsid w:val="008D4F34"/>
    <w:rsid w:val="008F1E44"/>
    <w:rsid w:val="008F4A2D"/>
    <w:rsid w:val="009153C2"/>
    <w:rsid w:val="00925EB3"/>
    <w:rsid w:val="0093678D"/>
    <w:rsid w:val="0097042B"/>
    <w:rsid w:val="00971C26"/>
    <w:rsid w:val="009900C2"/>
    <w:rsid w:val="009965CF"/>
    <w:rsid w:val="009B1696"/>
    <w:rsid w:val="009C3357"/>
    <w:rsid w:val="009C34AB"/>
    <w:rsid w:val="009E0E29"/>
    <w:rsid w:val="009F5793"/>
    <w:rsid w:val="00A045B7"/>
    <w:rsid w:val="00A24147"/>
    <w:rsid w:val="00A2463B"/>
    <w:rsid w:val="00A306AD"/>
    <w:rsid w:val="00A46C7B"/>
    <w:rsid w:val="00A61FC3"/>
    <w:rsid w:val="00A65452"/>
    <w:rsid w:val="00AA3261"/>
    <w:rsid w:val="00AA7B5C"/>
    <w:rsid w:val="00AD5DCD"/>
    <w:rsid w:val="00AF60B1"/>
    <w:rsid w:val="00B05B69"/>
    <w:rsid w:val="00B06606"/>
    <w:rsid w:val="00B07177"/>
    <w:rsid w:val="00B12045"/>
    <w:rsid w:val="00B25D59"/>
    <w:rsid w:val="00B52330"/>
    <w:rsid w:val="00B71146"/>
    <w:rsid w:val="00B72DF3"/>
    <w:rsid w:val="00B77756"/>
    <w:rsid w:val="00B779CF"/>
    <w:rsid w:val="00B80215"/>
    <w:rsid w:val="00B84C18"/>
    <w:rsid w:val="00B85A1F"/>
    <w:rsid w:val="00B87CE4"/>
    <w:rsid w:val="00B93615"/>
    <w:rsid w:val="00B97BE3"/>
    <w:rsid w:val="00BC3C37"/>
    <w:rsid w:val="00BD3677"/>
    <w:rsid w:val="00BF4634"/>
    <w:rsid w:val="00C1508E"/>
    <w:rsid w:val="00C261DA"/>
    <w:rsid w:val="00C5779E"/>
    <w:rsid w:val="00C63608"/>
    <w:rsid w:val="00CA1941"/>
    <w:rsid w:val="00CA3ECA"/>
    <w:rsid w:val="00CB0485"/>
    <w:rsid w:val="00CB0D3E"/>
    <w:rsid w:val="00CD2B41"/>
    <w:rsid w:val="00CD76FB"/>
    <w:rsid w:val="00CE354C"/>
    <w:rsid w:val="00CF1CC7"/>
    <w:rsid w:val="00CF1DBE"/>
    <w:rsid w:val="00D02683"/>
    <w:rsid w:val="00D0304E"/>
    <w:rsid w:val="00D12DD0"/>
    <w:rsid w:val="00D23AE5"/>
    <w:rsid w:val="00D45CC3"/>
    <w:rsid w:val="00D65B8A"/>
    <w:rsid w:val="00D7602C"/>
    <w:rsid w:val="00D84351"/>
    <w:rsid w:val="00DB20DB"/>
    <w:rsid w:val="00DD4867"/>
    <w:rsid w:val="00DF13D2"/>
    <w:rsid w:val="00E17416"/>
    <w:rsid w:val="00E2483D"/>
    <w:rsid w:val="00E253A3"/>
    <w:rsid w:val="00E32EC7"/>
    <w:rsid w:val="00E33382"/>
    <w:rsid w:val="00E466C4"/>
    <w:rsid w:val="00E52716"/>
    <w:rsid w:val="00E5545A"/>
    <w:rsid w:val="00E57148"/>
    <w:rsid w:val="00E712EF"/>
    <w:rsid w:val="00E747AF"/>
    <w:rsid w:val="00E84D68"/>
    <w:rsid w:val="00EB2A93"/>
    <w:rsid w:val="00ED4414"/>
    <w:rsid w:val="00EF3008"/>
    <w:rsid w:val="00F01798"/>
    <w:rsid w:val="00F0579B"/>
    <w:rsid w:val="00F12D74"/>
    <w:rsid w:val="00F272AF"/>
    <w:rsid w:val="00F36B24"/>
    <w:rsid w:val="00F57ADC"/>
    <w:rsid w:val="00F648B8"/>
    <w:rsid w:val="00F817FD"/>
    <w:rsid w:val="00F865AF"/>
    <w:rsid w:val="00F9419B"/>
    <w:rsid w:val="00FB6D2B"/>
    <w:rsid w:val="00FC7858"/>
    <w:rsid w:val="00FD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5ADD6"/>
  <w15:docId w15:val="{B57733E2-C617-4971-A73A-0F15D0F2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rebuchet MS" w:hAnsi="Trebuchet MS" w:cs="Times New Roman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CE4"/>
    <w:pPr>
      <w:tabs>
        <w:tab w:val="left" w:pos="2835"/>
        <w:tab w:val="left" w:pos="5387"/>
        <w:tab w:val="left" w:pos="7371"/>
      </w:tabs>
      <w:overflowPunct w:val="0"/>
      <w:autoSpaceDE w:val="0"/>
      <w:autoSpaceDN w:val="0"/>
      <w:adjustRightInd w:val="0"/>
      <w:spacing w:line="288" w:lineRule="auto"/>
      <w:jc w:val="both"/>
    </w:pPr>
    <w:rPr>
      <w:rFonts w:ascii="Arial" w:eastAsia="Times New Roman" w:hAnsi="Arial" w:cs="Helvetica"/>
      <w:sz w:val="22"/>
      <w:szCs w:val="24"/>
    </w:rPr>
  </w:style>
  <w:style w:type="paragraph" w:styleId="Titre1">
    <w:name w:val="heading 1"/>
    <w:basedOn w:val="Normal"/>
    <w:next w:val="Normal"/>
    <w:link w:val="Titre1Car"/>
    <w:uiPriority w:val="9"/>
    <w:rsid w:val="00595E3B"/>
    <w:pPr>
      <w:keepNext/>
      <w:keepLines/>
      <w:spacing w:before="240"/>
      <w:outlineLvl w:val="0"/>
    </w:pPr>
    <w:rPr>
      <w:rFonts w:cs="Times New Roman"/>
      <w:color w:val="000000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595E3B"/>
    <w:rPr>
      <w:rFonts w:ascii="Trebuchet MS" w:eastAsia="Times New Roman" w:hAnsi="Trebuchet MS" w:cs="Times New Roman"/>
      <w:b w:val="0"/>
      <w:i w:val="0"/>
      <w:color w:val="000000"/>
      <w:sz w:val="32"/>
      <w:szCs w:val="32"/>
      <w:lang w:val="fr-FR" w:eastAsia="fr-FR"/>
    </w:rPr>
  </w:style>
  <w:style w:type="character" w:styleId="lev">
    <w:name w:val="Strong"/>
    <w:uiPriority w:val="22"/>
    <w:rsid w:val="008D4F34"/>
    <w:rPr>
      <w:rFonts w:ascii="Trebuchet MS" w:hAnsi="Trebuchet MS"/>
      <w:b/>
      <w:bCs/>
      <w:i w:val="0"/>
      <w:sz w:val="22"/>
    </w:rPr>
  </w:style>
  <w:style w:type="paragraph" w:styleId="Titre">
    <w:name w:val="Title"/>
    <w:basedOn w:val="Normal"/>
    <w:next w:val="Normal"/>
    <w:link w:val="TitreCar"/>
    <w:uiPriority w:val="10"/>
    <w:qFormat/>
    <w:rsid w:val="00234045"/>
    <w:pPr>
      <w:spacing w:line="240" w:lineRule="auto"/>
      <w:contextualSpacing/>
    </w:pPr>
    <w:rPr>
      <w:rFonts w:cs="Times New Roman"/>
      <w:b/>
      <w:kern w:val="28"/>
      <w:szCs w:val="56"/>
    </w:rPr>
  </w:style>
  <w:style w:type="paragraph" w:styleId="NormalWeb">
    <w:name w:val="Normal (Web)"/>
    <w:basedOn w:val="Normal"/>
    <w:uiPriority w:val="99"/>
    <w:semiHidden/>
    <w:unhideWhenUsed/>
    <w:rsid w:val="008D4F34"/>
    <w:pPr>
      <w:overflowPunct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</w:rPr>
  </w:style>
  <w:style w:type="character" w:styleId="Lienhypertexte">
    <w:name w:val="Hyperlink"/>
    <w:uiPriority w:val="99"/>
    <w:unhideWhenUsed/>
    <w:rsid w:val="003E5576"/>
    <w:rPr>
      <w:rFonts w:ascii="Trebuchet MS" w:hAnsi="Trebuchet MS"/>
      <w:b w:val="0"/>
      <w:i w:val="0"/>
      <w:color w:val="5F5F5F"/>
      <w:sz w:val="22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18B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3C18BD"/>
    <w:rPr>
      <w:rFonts w:ascii="Segoe UI" w:hAnsi="Segoe UI" w:cs="Segoe UI"/>
      <w:b w:val="0"/>
      <w:i w:val="0"/>
      <w:sz w:val="18"/>
      <w:szCs w:val="18"/>
    </w:rPr>
  </w:style>
  <w:style w:type="table" w:styleId="Grilledutableau">
    <w:name w:val="Table Grid"/>
    <w:basedOn w:val="TableauNormal"/>
    <w:uiPriority w:val="39"/>
    <w:rsid w:val="002A6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40DBB"/>
    <w:pPr>
      <w:tabs>
        <w:tab w:val="left" w:pos="1701"/>
        <w:tab w:val="center" w:pos="4536"/>
      </w:tabs>
      <w:spacing w:line="240" w:lineRule="auto"/>
    </w:pPr>
    <w:rPr>
      <w:sz w:val="18"/>
    </w:rPr>
  </w:style>
  <w:style w:type="character" w:customStyle="1" w:styleId="En-tteCar">
    <w:name w:val="En-tête Car"/>
    <w:link w:val="En-tte"/>
    <w:uiPriority w:val="99"/>
    <w:rsid w:val="00740DBB"/>
    <w:rPr>
      <w:rFonts w:ascii="Trebuchet MS" w:eastAsia="Times New Roman" w:hAnsi="Trebuchet MS" w:cs="Helvetica"/>
      <w:b w:val="0"/>
      <w:i w:val="0"/>
      <w:sz w:val="18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451FFE"/>
    <w:pPr>
      <w:tabs>
        <w:tab w:val="center" w:pos="4536"/>
      </w:tabs>
      <w:spacing w:line="240" w:lineRule="auto"/>
    </w:pPr>
    <w:rPr>
      <w:sz w:val="18"/>
    </w:rPr>
  </w:style>
  <w:style w:type="character" w:customStyle="1" w:styleId="PieddepageCar">
    <w:name w:val="Pied de page Car"/>
    <w:link w:val="Pieddepage"/>
    <w:uiPriority w:val="99"/>
    <w:rsid w:val="00451FFE"/>
    <w:rPr>
      <w:rFonts w:ascii="Trebuchet MS" w:eastAsia="Times New Roman" w:hAnsi="Trebuchet MS" w:cs="Helvetica"/>
      <w:b w:val="0"/>
      <w:i w:val="0"/>
      <w:sz w:val="18"/>
      <w:szCs w:val="24"/>
      <w:lang w:val="fr-FR" w:eastAsia="fr-FR"/>
    </w:rPr>
  </w:style>
  <w:style w:type="character" w:styleId="Mentionnonrsolue">
    <w:name w:val="Unresolved Mention"/>
    <w:uiPriority w:val="99"/>
    <w:semiHidden/>
    <w:unhideWhenUsed/>
    <w:rsid w:val="0055239F"/>
    <w:rPr>
      <w:rFonts w:ascii="Trebuchet MS" w:hAnsi="Trebuchet MS"/>
      <w:b w:val="0"/>
      <w:i w:val="0"/>
      <w:color w:val="605E5C"/>
      <w:sz w:val="22"/>
      <w:shd w:val="clear" w:color="auto" w:fill="E1DFDD"/>
    </w:rPr>
  </w:style>
  <w:style w:type="character" w:styleId="Numrodepage">
    <w:name w:val="page number"/>
    <w:uiPriority w:val="99"/>
    <w:semiHidden/>
    <w:unhideWhenUsed/>
    <w:rsid w:val="00451FFE"/>
    <w:rPr>
      <w:rFonts w:ascii="Trebuchet MS" w:hAnsi="Trebuchet MS"/>
      <w:b w:val="0"/>
      <w:i w:val="0"/>
      <w:sz w:val="22"/>
    </w:rPr>
  </w:style>
  <w:style w:type="character" w:customStyle="1" w:styleId="TitreCar">
    <w:name w:val="Titre Car"/>
    <w:link w:val="Titre"/>
    <w:uiPriority w:val="10"/>
    <w:rsid w:val="00234045"/>
    <w:rPr>
      <w:rFonts w:ascii="Arial" w:eastAsia="Times New Roman" w:hAnsi="Arial"/>
      <w:b/>
      <w:kern w:val="28"/>
      <w:sz w:val="22"/>
      <w:szCs w:val="56"/>
      <w:lang w:val="fr-FR"/>
    </w:rPr>
  </w:style>
  <w:style w:type="paragraph" w:customStyle="1" w:styleId="Annexe">
    <w:name w:val="Annexe"/>
    <w:basedOn w:val="Normal"/>
    <w:qFormat/>
    <w:rsid w:val="00443DC3"/>
    <w:pPr>
      <w:tabs>
        <w:tab w:val="left" w:pos="1134"/>
        <w:tab w:val="left" w:pos="1701"/>
      </w:tabs>
    </w:pPr>
    <w:rPr>
      <w:b/>
      <w:sz w:val="18"/>
    </w:rPr>
  </w:style>
  <w:style w:type="paragraph" w:customStyle="1" w:styleId="En-ttepetit9">
    <w:name w:val="En-tête petit (9)"/>
    <w:basedOn w:val="En-tte"/>
    <w:rsid w:val="00053257"/>
    <w:pPr>
      <w:tabs>
        <w:tab w:val="clear" w:pos="1701"/>
        <w:tab w:val="left" w:pos="1134"/>
        <w:tab w:val="left" w:pos="1985"/>
      </w:tabs>
      <w:jc w:val="left"/>
    </w:pPr>
    <w:rPr>
      <w:szCs w:val="18"/>
    </w:rPr>
  </w:style>
  <w:style w:type="paragraph" w:customStyle="1" w:styleId="En-ttegrand10">
    <w:name w:val="En-tête grand (10)"/>
    <w:basedOn w:val="En-ttepetit9"/>
    <w:rsid w:val="00053257"/>
    <w:pPr>
      <w:spacing w:after="120"/>
    </w:pPr>
    <w:rPr>
      <w:b/>
      <w:sz w:val="20"/>
    </w:rPr>
  </w:style>
  <w:style w:type="paragraph" w:customStyle="1" w:styleId="Fonction">
    <w:name w:val="Fonction"/>
    <w:basedOn w:val="Normal"/>
    <w:qFormat/>
    <w:rsid w:val="0022172F"/>
    <w:rPr>
      <w:sz w:val="18"/>
      <w:szCs w:val="22"/>
    </w:rPr>
  </w:style>
  <w:style w:type="paragraph" w:styleId="Paragraphedeliste">
    <w:name w:val="List Paragraph"/>
    <w:basedOn w:val="Normal"/>
    <w:uiPriority w:val="34"/>
    <w:rsid w:val="00B84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s.profa.ch\modeles\Word\ENTETE_CCO_CPT.dotx" TargetMode="External"/></Relationships>
</file>

<file path=word/theme/theme1.xml><?xml version="1.0" encoding="utf-8"?>
<a:theme xmlns:a="http://schemas.openxmlformats.org/drawingml/2006/main" name="Thème Office">
  <a:themeElements>
    <a:clrScheme name="PROFA">
      <a:dk1>
        <a:srgbClr val="1C1C1C"/>
      </a:dk1>
      <a:lt1>
        <a:sysClr val="window" lastClr="FFFFFF"/>
      </a:lt1>
      <a:dk2>
        <a:srgbClr val="003F77"/>
      </a:dk2>
      <a:lt2>
        <a:srgbClr val="FFFFFF"/>
      </a:lt2>
      <a:accent1>
        <a:srgbClr val="6198CD"/>
      </a:accent1>
      <a:accent2>
        <a:srgbClr val="A71131"/>
      </a:accent2>
      <a:accent3>
        <a:srgbClr val="D1694D"/>
      </a:accent3>
      <a:accent4>
        <a:srgbClr val="80AE7A"/>
      </a:accent4>
      <a:accent5>
        <a:srgbClr val="8D7D9A"/>
      </a:accent5>
      <a:accent6>
        <a:srgbClr val="E6AD19"/>
      </a:accent6>
      <a:hlink>
        <a:srgbClr val="B2C1C9"/>
      </a:hlink>
      <a:folHlink>
        <a:srgbClr val="7A8C9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2FC04-78F7-410A-AB5C-25E0F54A5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ENTETE_CCO_CPT</Template>
  <TotalTime>0</TotalTime>
  <Pages>2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Beaumont Clotilde</dc:creator>
  <cp:keywords/>
  <dc:description/>
  <cp:lastModifiedBy>Forney Yannick</cp:lastModifiedBy>
  <cp:revision>3</cp:revision>
  <cp:lastPrinted>2025-02-18T14:37:00Z</cp:lastPrinted>
  <dcterms:created xsi:type="dcterms:W3CDTF">2026-03-10T13:04:00Z</dcterms:created>
  <dcterms:modified xsi:type="dcterms:W3CDTF">2026-03-10T13:10:00Z</dcterms:modified>
</cp:coreProperties>
</file>